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28"/>
          <w:szCs w:val="28"/>
        </w:rPr>
      </w:pPr>
      <w:r w:rsidDel="00000000" w:rsidR="00000000" w:rsidRPr="00000000">
        <w:rPr>
          <w:b w:val="1"/>
          <w:bCs w:val="1"/>
          <w:sz w:val="28"/>
          <w:szCs w:val="28"/>
          <w:rtl w:val="0"/>
        </w:rPr>
        <w:t xml:space="preserve">Alpine Lebensart aus der Gmundner Keramik Manufaktur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bCs w:val="1"/>
        </w:rPr>
      </w:pPr>
      <w:r w:rsidDel="00000000" w:rsidR="00000000" w:rsidRPr="00000000">
        <w:rPr>
          <w:b w:val="1"/>
          <w:bCs w:val="1"/>
          <w:rtl w:val="0"/>
        </w:rPr>
        <w:t xml:space="preserve">Es gibt Orte, an denen die Zeit ein wenig langsamer zu laufen scheint. Wo der Duft frischer Kräuter in der Luft liegt, das Knacken eines Kamins Geborgenheit verspricht und die umliegenden Gipfel über das Leben wachen. Dieses ganz besondere Gefühl – eine Mischung aus Naturverbundenheit, Ruhe, Wärme und alpiner Klarheit – fangen nur wenige Marken so authentisch ein wie Gmundner Keramik.</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Seit Jahrhunderten wird in Gmunden am Traunsee Keramik von Hand gefertigt. Jedes Stück entsteht in präziser Handarbeit, wird geformt, bemalt, glasiert und trägt den Charakter des Menschen, der es geschaffen hat. Diese Nähe zum Handwerk macht das Wesen der Marke aus: Sie ist erlebbar, ehrlich, unverwechselbar.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Doch Tradition bedeutet bei Gmundner Keramik nicht Stillstand. Im Gegenteil: Die Manufaktur schafft den Spagat zwischen zeitlosem Design und modernem Lifestyle. Klassische alpine Motive wie der markante Hirsch oder der charmante „Toni der Skifahrer“ sowie das elegante schneeweiße Weißgeflammte begegnen klaren Formen und einer zeitgemäßen Leichtigkeit. Das Ergebnis ist ein Stil, der zu einer verwurzelten, aber auch modernen Alpenkultur passt.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bCs w:val="1"/>
        </w:rPr>
      </w:pPr>
      <w:r w:rsidDel="00000000" w:rsidR="00000000" w:rsidRPr="00000000">
        <w:rPr>
          <w:b w:val="1"/>
          <w:bCs w:val="1"/>
          <w:rtl w:val="0"/>
        </w:rPr>
        <w:t xml:space="preserve">Gastfreundschaft als Lebensgefühl</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In den Alpen hat Gastfreundschaft eine besondere Bedeutung. Es ist die Art von Willkommen, die man spürt, bevor ein Wort gesagt ist – ein Lächeln, ein gedeckter Tisch, ein dampfender Kaffee, serviert auf handbemaltem Geschirr. Mit Gmundner Keramik wird jeder Moment am Tisch zu einem kleinen Ritual: ein bewusster Augenblick zwischen Genuss und Gemütlichkeit, in dem sich Natur und Kultur verbinden. Die typischen Motive erzählen Geschichten von klaren Wintertagen, von ausgedehnten Wanderungen und von heimeligen Hüttenabenden.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bCs w:val="1"/>
        </w:rPr>
      </w:pPr>
      <w:r w:rsidDel="00000000" w:rsidR="00000000" w:rsidRPr="00000000">
        <w:rPr>
          <w:b w:val="1"/>
          <w:bCs w:val="1"/>
          <w:rtl w:val="0"/>
        </w:rPr>
        <w:t xml:space="preserve">Alpiner Lifestyle neu interpretiert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Der alpine Lifestyle von heute ist modern, klar und naturverbunden, bleibt dabei aber warm, menschlich und traditionsbewusst. Er verkörpert das Bewusstsein für echte Werte, das in der schnelllebigen Zeit wieder an Bedeutung gewinnt. Handwerkliche Fertigung, regionale Wurzeln, nachhaltiges Arbeiten – all das ist bei Gmundner Keramik gelebte Realität. Jedes Stück ist ein Unikat, jedes Detail ein bewusst gesetzter Pinselstrich und jede Linie Ausdruck echter Hingabe.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Diese Qualität macht Gmundner Keramik zu mehr als bloßem Geschirr: Es ist ein Stück alpine Identität, Teil einer Lebensart, die Natürlichkeit und Wertschätzung in den Mittelpunkt stellt. Und es erinnert uns daran, was wirklich zählt: Zeit, Gemeinschaft, Genuss und der Zauber der Berge.</w:t>
      </w:r>
    </w:p>
    <w:sectPr>
      <w:pgSz w:h="16834" w:w="11909" w:orient="portrait"/>
      <w:pgMar w:bottom="964.8425196850417" w:top="1133.8582677165355" w:left="1275.5905511811022"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xh6Xh15oypgSpMUkMe6lXa9x3g==">CgMxLjA4AHIhMW5UdDRFbmJHdUI5TnJBZFFjaGYxUDVLdDRQYklzQS1Z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